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B" w:rsidRPr="00C31C9B" w:rsidRDefault="00C31C9B" w:rsidP="00C31C9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1C9B">
        <w:rPr>
          <w:rFonts w:ascii="Times New Roman" w:hAnsi="Times New Roman" w:cs="Times New Roman"/>
          <w:b/>
          <w:sz w:val="32"/>
          <w:szCs w:val="28"/>
        </w:rPr>
        <w:t>Организация и проведение праздников в ДОУ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Праздники и  развлечения в детском саду - это важная часть педагогического процесса, одна из стадий воспитания детей, несущая серьезную эстетическую и моральную нагрузку. Это торжество, которое объединяет людей общностью переживаний, эмоциональным настроем, создает то особое ощущение, которое мы называем праздничным</w:t>
      </w:r>
      <w:proofErr w:type="gramStart"/>
      <w:r w:rsidRPr="00C31C9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Ответственность за подготовку и проведение праздника лежит на всем коллективе. Праздничная программа обсуждается и принимается с дополнением и изменениями. Между всеми членами коллектива распределяются обязанности участок работы, за который тот отвечает: оформление зала, подготовка костюмов, поделку атрибутов и т.д.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Выбирается ведущий праздника. Роль ведущего очень ответственная - это лицо, которое руководит праздником.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Следует относиться очень серьезно и ответственно, так как от ведущего во многом зависит успех проведения праздника. Ведущим должен быть педагог, обладающий высокой культурой, находчивый, веселый, знающий детей и их особенности, умеющий свободно и непринужденно держаться.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Ведущему следует побывать на предпраздничных музыкальных занятиях, чтобы хорошо знать все праздничные номера и в случае необходимости помочь детям при исполнении танца, инсценировки. Иногда музыкальный руководитель берет на себя роль ведущего на празднике.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Праздники для детей младшей и средней группы устраиваются отдельно от старших, так как содержание праздника для детей старших групп сложно для восприятия малышей. Кроме того, он длиться дольше, а это утомительно. В программу утренника для детей младших гру</w:t>
      </w:r>
      <w:proofErr w:type="gramStart"/>
      <w:r w:rsidRPr="00C31C9B">
        <w:rPr>
          <w:rFonts w:ascii="Times New Roman" w:hAnsi="Times New Roman" w:cs="Times New Roman"/>
          <w:sz w:val="28"/>
          <w:szCs w:val="28"/>
        </w:rPr>
        <w:t>пп вкл</w:t>
      </w:r>
      <w:proofErr w:type="gramEnd"/>
      <w:r w:rsidRPr="00C31C9B">
        <w:rPr>
          <w:rFonts w:ascii="Times New Roman" w:hAnsi="Times New Roman" w:cs="Times New Roman"/>
          <w:sz w:val="28"/>
          <w:szCs w:val="28"/>
        </w:rPr>
        <w:t>ючаются так же песни, стихи, игры, танцы, инсценировки, но более простые, доступные данному возрасту.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Песни, игры, танцы даются детям на обычных музыкальных занятиях за месяц - полтора до праздника. Дети даже не знают о том, что этот репертуар будет включен в праздничную программу. Сюрпризные номера готовятся с детьми значительно ближе к празднику.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В праздничную программу можно включить не только песни с праздничной тематикой, но и народные, шуточные, связанные с игрой.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 xml:space="preserve">Игры, всегда вносят оживление, радость, непосредственность, их необходимо включать в праздничную программу. При отборе игр для праздника надо учитывать не только интерес участников, но также и детей - зрителей, чтобы они смотрели и переживали вместе с </w:t>
      </w:r>
      <w:proofErr w:type="gramStart"/>
      <w:r w:rsidRPr="00C31C9B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C31C9B">
        <w:rPr>
          <w:rFonts w:ascii="Times New Roman" w:hAnsi="Times New Roman" w:cs="Times New Roman"/>
          <w:sz w:val="28"/>
          <w:szCs w:val="28"/>
        </w:rPr>
        <w:t>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Игры, которые проводят на празднике, следует несколько ярче оформить, чем на повседневных занятиях (костюмы, их элементы, атрибуты).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Танцы доставляют детям радость и удовольствие. Они должны быть достигнуты по содержанию, так и по характеру движений.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 xml:space="preserve">Песни, игры, танцы, инсценировки располагаются в программе не случайно. Последовательность их нужно продумать с разных сторон (например, более яркие, </w:t>
      </w:r>
      <w:r w:rsidRPr="00C31C9B">
        <w:rPr>
          <w:rFonts w:ascii="Times New Roman" w:hAnsi="Times New Roman" w:cs="Times New Roman"/>
          <w:sz w:val="28"/>
          <w:szCs w:val="28"/>
        </w:rPr>
        <w:lastRenderedPageBreak/>
        <w:t>интересные, забавные номера лучше включать во вторую половину программы, когда внимание детей несколько ослабевает).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Художественному слову на празднике отводят значительное место. Дети читают стихи, инсценируют сказки, рассказы.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Выразительность в детском исполнении чрезвычайно важна, тогда произведение лучше доходит до ребенка и глубже запечатлевается.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Праздник является не только средством воспитания детей, но и формой педагогической пропаганды среди родителей. Поэтому родителей следует включать в подготовительную работу к нему (подготовка костюмов, атрибутов и т.д.) приглашать на праздник.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 xml:space="preserve">Итоги проведения праздника необходимо обсудить. Здесь же определяется работа по углублению впечатлений детей в </w:t>
      </w:r>
      <w:proofErr w:type="spellStart"/>
      <w:r w:rsidRPr="00C31C9B">
        <w:rPr>
          <w:rFonts w:ascii="Times New Roman" w:hAnsi="Times New Roman" w:cs="Times New Roman"/>
          <w:sz w:val="28"/>
          <w:szCs w:val="28"/>
        </w:rPr>
        <w:t>послепраздничные</w:t>
      </w:r>
      <w:proofErr w:type="spellEnd"/>
      <w:r w:rsidRPr="00C31C9B">
        <w:rPr>
          <w:rFonts w:ascii="Times New Roman" w:hAnsi="Times New Roman" w:cs="Times New Roman"/>
          <w:sz w:val="28"/>
          <w:szCs w:val="28"/>
        </w:rPr>
        <w:t xml:space="preserve"> дни. Обычно с ними проводится беседа о прошедшем празднике, уточняется представление и впечатление о нем. Праздничное оформление групп и зала может быть сохранено в течение нескольких дней после праздника.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В детском саду проводятся разнообразные развлечения. Виды их зависят от характера участия в них детей. С одной стороны, это развлечение, где дети выступают в роли слушателей или зрителей; также развлечение обычно готовятся и проводятся взрослыми. Сценарий, как правило, включает более сложный репертуар (имеется в виду исполнительство, а не восприятие его детьми). Содержание чаще всего носит познавательный характер (знакомство с творчеством композитора, писателя, поэта, с жанровыми особенностями искусства, с различными сторонами общественной и социальной жизни).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С другой стороны, это развлечение, где дети - сами активные участники и исполнители (конечно, руководит их деятельностью взрослый). Репертуар при этом должен быть доступен возрастным возможностям детей, учитывать уровень их знаний, умений и навыков. Основная цель таких развлечений - активизировать, объединить творческие проявления ребят, выявить их инициативу, вызвать эмоциональный подъем и просто доставить радость.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В то же время проводятся и такие развлечения, в которых активное участие принимают и взрослые, и дети. Содержание этих развлечений должно быть разработано так, чтобы логично объединились действия детей и взрослых.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 xml:space="preserve">Формы организации досуга дошкольников многообразие и вариативны, поскольку они зависят не только от целей, задач развлечений, но и жанра самого репертуара, его особенностей. </w:t>
      </w:r>
      <w:proofErr w:type="gramStart"/>
      <w:r w:rsidRPr="00C31C9B">
        <w:rPr>
          <w:rFonts w:ascii="Times New Roman" w:hAnsi="Times New Roman" w:cs="Times New Roman"/>
          <w:sz w:val="28"/>
          <w:szCs w:val="28"/>
        </w:rPr>
        <w:t>Формы развлечений - это композиции, концерты, спектакли, игры, соревнования, викторины, аттракционы, карнавальные театрализованные шествия и т.п.</w:t>
      </w:r>
      <w:proofErr w:type="gramEnd"/>
      <w:r w:rsidRPr="00C31C9B">
        <w:rPr>
          <w:rFonts w:ascii="Times New Roman" w:hAnsi="Times New Roman" w:cs="Times New Roman"/>
          <w:sz w:val="28"/>
          <w:szCs w:val="28"/>
        </w:rPr>
        <w:t xml:space="preserve"> Все названные формы и многие другие, созданные воображением их организаторов, входят во все виды развлечений, соответственно отражая поставленные в них цели и задачи.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Праздник в детском саду - важная часть жизни ребенка. Это радостное событие, которое позволяет ребенку отдохнуть, развлечься и вместе с тем духовно обогащает его, побуждает к творчеству.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lastRenderedPageBreak/>
        <w:t>Изучение опыта работы по подготовке и проведению праздников в детских садах позволяет сделать следующие выводы: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Деятельность детей на празднике должна быть осознанной. Ребенку нужно объяснить, что такое праздник, для чего он разучивает песни и танцы и т.д. Только при этом условии можно создать необходимые мотивы деятельности и, соответственно, достичь хороших результатов.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Речевой материал к празднику нужно подбирать в соответствии с программными требованиями по развитию речи детей, ориентируясь на активный словарь детей. При этом важно учитывать индивидуальные возможности каждого ребенка, состояние его устной речи.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При разучивании стихов необходимо обращать внимание не только на заучивание текста и его звуковое оформление, но и на внутреннее содержание.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При постановке танцев целесообразно использовать движения, уже разученные детьми (на занятиях по физкультуре, ритмопластике), т.к. использование хорошо знакомых движений расширяет рамки работы над выразительностью, содержанием танца.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При постановке игровых песен необходимо тщательно продумывать используемые во время пения движения, для того, чтобы они способствовали полноценному речевому дыханию, несли эмоциональную окраску, соответствующую смысловому содержанию песни.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Необходимо широкое использование изобразительной деятельности в процессе подготовки праздника, т.к. участие в общем деле формирует у детей чувство коллективизма, украшение зала, группы, создание костюмов способствует развитию творчества детей.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Праздник не должен быть растянут во времени. Его продолжительность не должна превышать 35-45 минут в старшей и подготовительной группах и 25-30 в младших, т.к. дольше детям трудно удерживать внимание на происходящем.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В структуру праздника необходимо включать различные сюрпризные моменты, игры. Для того</w:t>
      </w:r>
      <w:proofErr w:type="gramStart"/>
      <w:r w:rsidRPr="00C31C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1C9B">
        <w:rPr>
          <w:rFonts w:ascii="Times New Roman" w:hAnsi="Times New Roman" w:cs="Times New Roman"/>
          <w:sz w:val="28"/>
          <w:szCs w:val="28"/>
        </w:rPr>
        <w:t xml:space="preserve"> чтобы поддерживать внимание детей важно дать им возможность в нужный момент расслабиться, поиграть, отдохнуть. Постоянная смена видов деятельности позволяет поддерживать интерес ребенка.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 xml:space="preserve">В ходе праздника воспитатели должны </w:t>
      </w:r>
      <w:proofErr w:type="gramStart"/>
      <w:r w:rsidRPr="00C31C9B">
        <w:rPr>
          <w:rFonts w:ascii="Times New Roman" w:hAnsi="Times New Roman" w:cs="Times New Roman"/>
          <w:sz w:val="28"/>
          <w:szCs w:val="28"/>
        </w:rPr>
        <w:t>помогать детям ориентироваться</w:t>
      </w:r>
      <w:proofErr w:type="gramEnd"/>
      <w:r w:rsidRPr="00C31C9B">
        <w:rPr>
          <w:rFonts w:ascii="Times New Roman" w:hAnsi="Times New Roman" w:cs="Times New Roman"/>
          <w:sz w:val="28"/>
          <w:szCs w:val="28"/>
        </w:rPr>
        <w:t xml:space="preserve"> в происходящем действии, если возникает необходимость, разъяснить то, что непонятно кому-то из детей.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После проведения праздника важно закрепить полученные детьми впечатления и знания. Для этого проводятся беседы с детьми. Целесообразно использовать изобразительную деятельность в подведении итогов праздника, т.к. это способствует закреплению полученных впечатлений, развивает образную память.</w:t>
      </w:r>
    </w:p>
    <w:p w:rsidR="00C31C9B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9B">
        <w:rPr>
          <w:rFonts w:ascii="Times New Roman" w:hAnsi="Times New Roman" w:cs="Times New Roman"/>
          <w:sz w:val="28"/>
          <w:szCs w:val="28"/>
        </w:rPr>
        <w:t>В процессе подготовки и проведения праздника необходима четкая, взаимосвязанная работа музыкального руководителя, воспитателей, по возможности, родителей и, конечно, детей. Только при этом условии праздник пройдет успешно и оставит яркие воспоминания у всех его участников.</w:t>
      </w:r>
    </w:p>
    <w:p w:rsidR="00D153BE" w:rsidRPr="00C31C9B" w:rsidRDefault="00C31C9B" w:rsidP="00C31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3BE" w:rsidRPr="00C31C9B" w:rsidSect="00C31C9B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C9B"/>
    <w:rsid w:val="00127FF0"/>
    <w:rsid w:val="00217FC4"/>
    <w:rsid w:val="003B1E4F"/>
    <w:rsid w:val="00C3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2023-11-14T09:11:00Z</dcterms:created>
  <dcterms:modified xsi:type="dcterms:W3CDTF">2023-11-14T09:12:00Z</dcterms:modified>
</cp:coreProperties>
</file>